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F" w:rsidRDefault="00875A88" w:rsidP="002B2A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DD1DCF" wp14:editId="50CD5455">
            <wp:simplePos x="0" y="0"/>
            <wp:positionH relativeFrom="column">
              <wp:posOffset>-30480</wp:posOffset>
            </wp:positionH>
            <wp:positionV relativeFrom="paragraph">
              <wp:posOffset>66040</wp:posOffset>
            </wp:positionV>
            <wp:extent cx="24669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USGS id-2.t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8F" w:rsidRDefault="00F03C21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  <w:r w:rsidRPr="00F03C21">
        <w:rPr>
          <w:rFonts w:ascii="Verdana" w:hAnsi="Verdana" w:cs="Verdana"/>
          <w:b/>
          <w:sz w:val="36"/>
          <w:szCs w:val="36"/>
        </w:rPr>
        <w:t>USGS Water-Year Summary</w:t>
      </w:r>
    </w:p>
    <w:p w:rsidR="00F03C21" w:rsidRPr="00F03C21" w:rsidRDefault="00F03C21" w:rsidP="001A6C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3522EF" w:rsidRDefault="003522EF" w:rsidP="00FE1B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32"/>
          <w:szCs w:val="32"/>
        </w:rPr>
      </w:pPr>
      <w:hyperlink r:id="rId8" w:history="1">
        <w:r w:rsidRPr="003522EF">
          <w:rPr>
            <w:rStyle w:val="Hyperlink"/>
            <w:rFonts w:asciiTheme="majorHAnsi" w:hAnsiTheme="majorHAnsi" w:cs="Verdana-Bold"/>
            <w:b/>
            <w:bCs/>
            <w:sz w:val="32"/>
            <w:szCs w:val="32"/>
          </w:rPr>
          <w:t>11276500</w:t>
        </w:r>
      </w:hyperlink>
      <w:r w:rsidRPr="003522EF">
        <w:rPr>
          <w:rFonts w:asciiTheme="majorHAnsi" w:hAnsiTheme="majorHAnsi" w:cs="Verdana-Bold"/>
          <w:b/>
          <w:bCs/>
          <w:sz w:val="32"/>
          <w:szCs w:val="32"/>
        </w:rPr>
        <w:t xml:space="preserve"> TUOLUMNE R </w:t>
      </w:r>
    </w:p>
    <w:p w:rsidR="009060D4" w:rsidRPr="004D162E" w:rsidRDefault="003522EF" w:rsidP="00FE1B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16"/>
          <w:szCs w:val="16"/>
        </w:rPr>
      </w:pPr>
      <w:r w:rsidRPr="003522EF">
        <w:rPr>
          <w:rFonts w:asciiTheme="majorHAnsi" w:hAnsiTheme="majorHAnsi" w:cs="Verdana-Bold"/>
          <w:b/>
          <w:bCs/>
          <w:sz w:val="32"/>
          <w:szCs w:val="32"/>
        </w:rPr>
        <w:t>NR HETCH HETCHY CA</w:t>
      </w:r>
    </w:p>
    <w:p w:rsidR="006918BA" w:rsidRDefault="006918BA" w:rsidP="009060D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6918BA" w:rsidRDefault="006918BA" w:rsidP="009060D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3522EF" w:rsidRPr="003522EF" w:rsidRDefault="0090726C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726C">
        <w:rPr>
          <w:rFonts w:ascii="Verdana" w:hAnsi="Verdana" w:cs="Verdana"/>
          <w:b/>
          <w:sz w:val="20"/>
          <w:szCs w:val="20"/>
        </w:rPr>
        <w:t xml:space="preserve">LOCATION </w:t>
      </w:r>
      <w:r w:rsidR="00FC23F6" w:rsidRPr="00FC23F6">
        <w:rPr>
          <w:rFonts w:ascii="Verdana" w:hAnsi="Verdana" w:cs="Verdana"/>
          <w:sz w:val="20"/>
          <w:szCs w:val="20"/>
        </w:rPr>
        <w:t xml:space="preserve">- </w:t>
      </w:r>
      <w:proofErr w:type="spellStart"/>
      <w:r w:rsidR="003522EF" w:rsidRPr="003522EF">
        <w:rPr>
          <w:rFonts w:ascii="Verdana" w:hAnsi="Verdana" w:cs="Verdana"/>
          <w:sz w:val="20"/>
          <w:szCs w:val="20"/>
        </w:rPr>
        <w:t>Lat</w:t>
      </w:r>
      <w:proofErr w:type="spellEnd"/>
      <w:r w:rsidR="003522EF" w:rsidRPr="003522EF">
        <w:rPr>
          <w:rFonts w:ascii="Verdana" w:hAnsi="Verdana" w:cs="Verdana"/>
          <w:sz w:val="20"/>
          <w:szCs w:val="20"/>
        </w:rPr>
        <w:t xml:space="preserve"> 37°56'15", long 119°47'50" referenced to North American Datum of 1927, in SW 1/4 SE 1/4 sec.17, T.1 N., R.20 E., Tuolumne County, CA, Hydrologic Unit 18040009, in Yosemite National Park, on left bank 0.9 mi downstream from O'Shaughnessy Dam at </w:t>
      </w:r>
      <w:proofErr w:type="spellStart"/>
      <w:r w:rsidR="003522EF" w:rsidRPr="003522EF">
        <w:rPr>
          <w:rFonts w:ascii="Verdana" w:hAnsi="Verdana" w:cs="Verdana"/>
          <w:sz w:val="20"/>
          <w:szCs w:val="20"/>
        </w:rPr>
        <w:t>Hetch</w:t>
      </w:r>
      <w:proofErr w:type="spellEnd"/>
      <w:r w:rsidR="003522EF" w:rsidRPr="003522E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3522EF" w:rsidRPr="003522EF">
        <w:rPr>
          <w:rFonts w:ascii="Verdana" w:hAnsi="Verdana" w:cs="Verdana"/>
          <w:sz w:val="20"/>
          <w:szCs w:val="20"/>
        </w:rPr>
        <w:t>Hetchy</w:t>
      </w:r>
      <w:proofErr w:type="spellEnd"/>
      <w:r w:rsidR="003522EF" w:rsidRPr="003522EF">
        <w:rPr>
          <w:rFonts w:ascii="Verdana" w:hAnsi="Verdana" w:cs="Verdana"/>
          <w:sz w:val="20"/>
          <w:szCs w:val="20"/>
        </w:rPr>
        <w:t>, 2.5 mi downstream from Falls Creek, and 5.0 mi northeast of Mather.</w:t>
      </w:r>
    </w:p>
    <w:p w:rsidR="003522EF" w:rsidRPr="003522EF" w:rsidRDefault="003522EF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522EF" w:rsidRDefault="003522EF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proofErr w:type="gramStart"/>
      <w:r w:rsidRPr="003522EF">
        <w:rPr>
          <w:rFonts w:ascii="Verdana" w:hAnsi="Verdana" w:cs="Verdana"/>
          <w:b/>
          <w:sz w:val="20"/>
          <w:szCs w:val="20"/>
        </w:rPr>
        <w:t>DRAINAGE AREA</w:t>
      </w:r>
      <w:r w:rsidRPr="003522EF">
        <w:rPr>
          <w:rFonts w:ascii="Verdana" w:hAnsi="Verdana" w:cs="Verdana"/>
          <w:sz w:val="20"/>
          <w:szCs w:val="20"/>
        </w:rPr>
        <w:t xml:space="preserve"> </w:t>
      </w:r>
      <w:bookmarkEnd w:id="0"/>
      <w:r w:rsidRPr="003522EF">
        <w:rPr>
          <w:rFonts w:ascii="Verdana" w:hAnsi="Verdana" w:cs="Verdana"/>
          <w:sz w:val="20"/>
          <w:szCs w:val="20"/>
        </w:rPr>
        <w:t>- 457 mi².</w:t>
      </w:r>
      <w:proofErr w:type="gramEnd"/>
    </w:p>
    <w:p w:rsidR="003522EF" w:rsidRDefault="003522EF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63F8F" w:rsidRPr="00F03C21" w:rsidRDefault="00763F8F" w:rsidP="003522EF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8"/>
        </w:rPr>
      </w:pPr>
      <w:r w:rsidRPr="00F03C21">
        <w:rPr>
          <w:rFonts w:cs="Verdana-Bold"/>
          <w:b/>
          <w:bCs/>
          <w:sz w:val="28"/>
          <w:szCs w:val="28"/>
        </w:rPr>
        <w:t>SURFACE-WATER RECORDS</w:t>
      </w:r>
    </w:p>
    <w:p w:rsidR="00F03C21" w:rsidRPr="00F03C21" w:rsidRDefault="00F03C21" w:rsidP="00763F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522EF" w:rsidRPr="003522EF" w:rsidRDefault="0090726C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90726C">
        <w:rPr>
          <w:rFonts w:ascii="Verdana" w:hAnsi="Verdana" w:cs="Verdana"/>
          <w:b/>
          <w:sz w:val="20"/>
          <w:szCs w:val="20"/>
        </w:rPr>
        <w:t xml:space="preserve">PERIOD OF RECORD </w:t>
      </w:r>
      <w:r w:rsidR="00367A61" w:rsidRPr="00367A61">
        <w:rPr>
          <w:rFonts w:ascii="Verdana" w:hAnsi="Verdana" w:cs="Verdana"/>
          <w:sz w:val="20"/>
          <w:szCs w:val="20"/>
        </w:rPr>
        <w:t xml:space="preserve">- </w:t>
      </w:r>
      <w:r w:rsidR="003522EF" w:rsidRPr="003522EF">
        <w:rPr>
          <w:rFonts w:ascii="Verdana" w:hAnsi="Verdana" w:cs="Verdana"/>
          <w:sz w:val="20"/>
          <w:szCs w:val="20"/>
        </w:rPr>
        <w:t>October 1910 to current year.</w:t>
      </w:r>
      <w:proofErr w:type="gramEnd"/>
      <w:r w:rsidR="003522EF" w:rsidRPr="003522EF">
        <w:rPr>
          <w:rFonts w:ascii="Verdana" w:hAnsi="Verdana" w:cs="Verdana"/>
          <w:sz w:val="20"/>
          <w:szCs w:val="20"/>
        </w:rPr>
        <w:t xml:space="preserve"> Monthly discharge only for some periods, published in WSP 1315-A. Published as "at </w:t>
      </w:r>
      <w:proofErr w:type="spellStart"/>
      <w:r w:rsidR="003522EF" w:rsidRPr="003522EF">
        <w:rPr>
          <w:rFonts w:ascii="Verdana" w:hAnsi="Verdana" w:cs="Verdana"/>
          <w:sz w:val="20"/>
          <w:szCs w:val="20"/>
        </w:rPr>
        <w:t>Hetch</w:t>
      </w:r>
      <w:proofErr w:type="spellEnd"/>
      <w:r w:rsidR="003522EF" w:rsidRPr="003522E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3522EF" w:rsidRPr="003522EF">
        <w:rPr>
          <w:rFonts w:ascii="Verdana" w:hAnsi="Verdana" w:cs="Verdana"/>
          <w:sz w:val="20"/>
          <w:szCs w:val="20"/>
        </w:rPr>
        <w:t>Hetchy</w:t>
      </w:r>
      <w:proofErr w:type="spellEnd"/>
      <w:r w:rsidR="003522EF" w:rsidRPr="003522E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3522EF" w:rsidRPr="003522EF">
        <w:rPr>
          <w:rFonts w:ascii="Verdana" w:hAnsi="Verdana" w:cs="Verdana"/>
          <w:sz w:val="20"/>
          <w:szCs w:val="20"/>
        </w:rPr>
        <w:t>damsite</w:t>
      </w:r>
      <w:proofErr w:type="spellEnd"/>
      <w:r w:rsidR="003522EF" w:rsidRPr="003522EF">
        <w:rPr>
          <w:rFonts w:ascii="Verdana" w:hAnsi="Verdana" w:cs="Verdana"/>
          <w:sz w:val="20"/>
          <w:szCs w:val="20"/>
        </w:rPr>
        <w:t xml:space="preserve">, near Sequoia" 1910-14 and as "below </w:t>
      </w:r>
      <w:proofErr w:type="spellStart"/>
      <w:r w:rsidR="003522EF" w:rsidRPr="003522EF">
        <w:rPr>
          <w:rFonts w:ascii="Verdana" w:hAnsi="Verdana" w:cs="Verdana"/>
          <w:sz w:val="20"/>
          <w:szCs w:val="20"/>
        </w:rPr>
        <w:t>Hetch</w:t>
      </w:r>
      <w:proofErr w:type="spellEnd"/>
      <w:r w:rsidR="003522EF" w:rsidRPr="003522E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3522EF" w:rsidRPr="003522EF">
        <w:rPr>
          <w:rFonts w:ascii="Verdana" w:hAnsi="Verdana" w:cs="Verdana"/>
          <w:sz w:val="20"/>
          <w:szCs w:val="20"/>
        </w:rPr>
        <w:t>Hetchy</w:t>
      </w:r>
      <w:proofErr w:type="spellEnd"/>
      <w:r w:rsidR="003522EF" w:rsidRPr="003522E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3522EF" w:rsidRPr="003522EF">
        <w:rPr>
          <w:rFonts w:ascii="Verdana" w:hAnsi="Verdana" w:cs="Verdana"/>
          <w:sz w:val="20"/>
          <w:szCs w:val="20"/>
        </w:rPr>
        <w:t>damsite</w:t>
      </w:r>
      <w:proofErr w:type="spellEnd"/>
      <w:r w:rsidR="003522EF" w:rsidRPr="003522EF">
        <w:rPr>
          <w:rFonts w:ascii="Verdana" w:hAnsi="Verdana" w:cs="Verdana"/>
          <w:sz w:val="20"/>
          <w:szCs w:val="20"/>
        </w:rPr>
        <w:t>, near Sequoia" 1915-18.</w:t>
      </w:r>
    </w:p>
    <w:p w:rsidR="003522EF" w:rsidRPr="003522EF" w:rsidRDefault="003522EF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522EF" w:rsidRPr="003522EF" w:rsidRDefault="003522EF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3522EF">
        <w:rPr>
          <w:rFonts w:ascii="Verdana" w:hAnsi="Verdana" w:cs="Verdana"/>
          <w:b/>
          <w:sz w:val="20"/>
          <w:szCs w:val="20"/>
        </w:rPr>
        <w:t>GAGE</w:t>
      </w:r>
      <w:r w:rsidRPr="003522EF">
        <w:rPr>
          <w:rFonts w:ascii="Verdana" w:hAnsi="Verdana" w:cs="Verdana"/>
          <w:sz w:val="20"/>
          <w:szCs w:val="20"/>
        </w:rPr>
        <w:t xml:space="preserve"> - Water-stage recorder, crest-stage gage with concrete control since May 5, 1970.</w:t>
      </w:r>
      <w:proofErr w:type="gramEnd"/>
      <w:r w:rsidRPr="003522EF">
        <w:rPr>
          <w:rFonts w:ascii="Verdana" w:hAnsi="Verdana" w:cs="Verdana"/>
          <w:sz w:val="20"/>
          <w:szCs w:val="20"/>
        </w:rPr>
        <w:t xml:space="preserve"> Elevation of gage is 3,480 </w:t>
      </w:r>
      <w:proofErr w:type="spellStart"/>
      <w:r w:rsidRPr="003522EF">
        <w:rPr>
          <w:rFonts w:ascii="Verdana" w:hAnsi="Verdana" w:cs="Verdana"/>
          <w:sz w:val="20"/>
          <w:szCs w:val="20"/>
        </w:rPr>
        <w:t>ft</w:t>
      </w:r>
      <w:proofErr w:type="spellEnd"/>
      <w:r w:rsidRPr="003522EF">
        <w:rPr>
          <w:rFonts w:ascii="Verdana" w:hAnsi="Verdana" w:cs="Verdana"/>
          <w:sz w:val="20"/>
          <w:szCs w:val="20"/>
        </w:rPr>
        <w:t xml:space="preserve"> above NGVD of 1929, from topographic map. </w:t>
      </w:r>
      <w:proofErr w:type="gramStart"/>
      <w:r w:rsidRPr="003522EF">
        <w:rPr>
          <w:rFonts w:ascii="Verdana" w:hAnsi="Verdana" w:cs="Verdana"/>
          <w:sz w:val="20"/>
          <w:szCs w:val="20"/>
        </w:rPr>
        <w:t xml:space="preserve">Prior to Jan. 1, 1915, water-stage recorder at site 1 mi upstream, at </w:t>
      </w:r>
      <w:proofErr w:type="spellStart"/>
      <w:r w:rsidRPr="003522EF">
        <w:rPr>
          <w:rFonts w:ascii="Verdana" w:hAnsi="Verdana" w:cs="Verdana"/>
          <w:sz w:val="20"/>
          <w:szCs w:val="20"/>
        </w:rPr>
        <w:t>damsite</w:t>
      </w:r>
      <w:proofErr w:type="spellEnd"/>
      <w:r w:rsidRPr="003522EF">
        <w:rPr>
          <w:rFonts w:ascii="Verdana" w:hAnsi="Verdana" w:cs="Verdana"/>
          <w:sz w:val="20"/>
          <w:szCs w:val="20"/>
        </w:rPr>
        <w:t>, at different datum.</w:t>
      </w:r>
      <w:proofErr w:type="gramEnd"/>
      <w:r w:rsidRPr="003522EF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3522EF">
        <w:rPr>
          <w:rFonts w:ascii="Verdana" w:hAnsi="Verdana" w:cs="Verdana"/>
          <w:sz w:val="20"/>
          <w:szCs w:val="20"/>
        </w:rPr>
        <w:t>Jan. 1, 1915, to Sept. 3, 1968, water-stage recorder, at same site and datum.</w:t>
      </w:r>
      <w:proofErr w:type="gramEnd"/>
      <w:r w:rsidRPr="003522EF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3522EF">
        <w:rPr>
          <w:rFonts w:ascii="Verdana" w:hAnsi="Verdana" w:cs="Verdana"/>
          <w:sz w:val="20"/>
          <w:szCs w:val="20"/>
        </w:rPr>
        <w:t xml:space="preserve">Oct. 1, 1968, to May 4, 1970, </w:t>
      </w:r>
      <w:proofErr w:type="spellStart"/>
      <w:r w:rsidRPr="003522EF">
        <w:rPr>
          <w:rFonts w:ascii="Verdana" w:hAnsi="Verdana" w:cs="Verdana"/>
          <w:sz w:val="20"/>
          <w:szCs w:val="20"/>
        </w:rPr>
        <w:t>nonrecording</w:t>
      </w:r>
      <w:proofErr w:type="spellEnd"/>
      <w:r w:rsidRPr="003522EF">
        <w:rPr>
          <w:rFonts w:ascii="Verdana" w:hAnsi="Verdana" w:cs="Verdana"/>
          <w:sz w:val="20"/>
          <w:szCs w:val="20"/>
        </w:rPr>
        <w:t xml:space="preserve"> gage at site 0.5 mi upstream at different datum.</w:t>
      </w:r>
      <w:proofErr w:type="gramEnd"/>
    </w:p>
    <w:p w:rsidR="003522EF" w:rsidRPr="003522EF" w:rsidRDefault="003522EF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522EF" w:rsidRPr="003522EF" w:rsidRDefault="003522EF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522EF">
        <w:rPr>
          <w:rFonts w:ascii="Verdana" w:hAnsi="Verdana" w:cs="Verdana"/>
          <w:b/>
          <w:sz w:val="20"/>
          <w:szCs w:val="20"/>
        </w:rPr>
        <w:t>REMARKS</w:t>
      </w:r>
      <w:r w:rsidRPr="003522EF">
        <w:rPr>
          <w:rFonts w:ascii="Verdana" w:hAnsi="Verdana" w:cs="Verdana"/>
          <w:sz w:val="20"/>
          <w:szCs w:val="20"/>
        </w:rPr>
        <w:t xml:space="preserve"> - Records </w:t>
      </w:r>
      <w:proofErr w:type="gramStart"/>
      <w:r w:rsidRPr="003522EF">
        <w:rPr>
          <w:rFonts w:ascii="Verdana" w:hAnsi="Verdana" w:cs="Verdana"/>
          <w:sz w:val="20"/>
          <w:szCs w:val="20"/>
        </w:rPr>
        <w:t>good</w:t>
      </w:r>
      <w:proofErr w:type="gramEnd"/>
      <w:r w:rsidRPr="003522EF">
        <w:rPr>
          <w:rFonts w:ascii="Verdana" w:hAnsi="Verdana" w:cs="Verdana"/>
          <w:sz w:val="20"/>
          <w:szCs w:val="20"/>
        </w:rPr>
        <w:t xml:space="preserve">. Flow regulated by </w:t>
      </w:r>
      <w:proofErr w:type="spellStart"/>
      <w:r w:rsidRPr="003522EF">
        <w:rPr>
          <w:rFonts w:ascii="Verdana" w:hAnsi="Verdana" w:cs="Verdana"/>
          <w:sz w:val="20"/>
          <w:szCs w:val="20"/>
        </w:rPr>
        <w:t>Hetch</w:t>
      </w:r>
      <w:proofErr w:type="spellEnd"/>
      <w:r w:rsidRPr="003522E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3522EF">
        <w:rPr>
          <w:rFonts w:ascii="Verdana" w:hAnsi="Verdana" w:cs="Verdana"/>
          <w:sz w:val="20"/>
          <w:szCs w:val="20"/>
        </w:rPr>
        <w:t>Hetchy</w:t>
      </w:r>
      <w:proofErr w:type="spellEnd"/>
      <w:r w:rsidRPr="003522EF">
        <w:rPr>
          <w:rFonts w:ascii="Verdana" w:hAnsi="Verdana" w:cs="Verdana"/>
          <w:sz w:val="20"/>
          <w:szCs w:val="20"/>
        </w:rPr>
        <w:t xml:space="preserve"> Reservoir (station 11275500) 0.9 mi upstream beginning in April 1923. Flow diverted upstream from station through tunnel to Robert C. Kirkwood </w:t>
      </w:r>
      <w:proofErr w:type="spellStart"/>
      <w:r w:rsidRPr="003522EF">
        <w:rPr>
          <w:rFonts w:ascii="Verdana" w:hAnsi="Verdana" w:cs="Verdana"/>
          <w:sz w:val="20"/>
          <w:szCs w:val="20"/>
        </w:rPr>
        <w:t>Powerplant</w:t>
      </w:r>
      <w:proofErr w:type="spellEnd"/>
      <w:r w:rsidRPr="003522EF">
        <w:rPr>
          <w:rFonts w:ascii="Verdana" w:hAnsi="Verdana" w:cs="Verdana"/>
          <w:sz w:val="20"/>
          <w:szCs w:val="20"/>
        </w:rPr>
        <w:t xml:space="preserve"> and </w:t>
      </w:r>
      <w:proofErr w:type="spellStart"/>
      <w:r w:rsidRPr="003522EF">
        <w:rPr>
          <w:rFonts w:ascii="Verdana" w:hAnsi="Verdana" w:cs="Verdana"/>
          <w:sz w:val="20"/>
          <w:szCs w:val="20"/>
        </w:rPr>
        <w:t>Hetch</w:t>
      </w:r>
      <w:proofErr w:type="spellEnd"/>
      <w:r w:rsidRPr="003522E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3522EF">
        <w:rPr>
          <w:rFonts w:ascii="Verdana" w:hAnsi="Verdana" w:cs="Verdana"/>
          <w:sz w:val="20"/>
          <w:szCs w:val="20"/>
        </w:rPr>
        <w:t>Hetchy</w:t>
      </w:r>
      <w:proofErr w:type="spellEnd"/>
      <w:r w:rsidRPr="003522EF">
        <w:rPr>
          <w:rFonts w:ascii="Verdana" w:hAnsi="Verdana" w:cs="Verdana"/>
          <w:sz w:val="20"/>
          <w:szCs w:val="20"/>
        </w:rPr>
        <w:t xml:space="preserve"> Aqueduct beginning Apr. 26, 1967. See schematic diagram of Tuolumne River Basin available from the California Water Science Center.</w:t>
      </w:r>
    </w:p>
    <w:p w:rsidR="003522EF" w:rsidRPr="003522EF" w:rsidRDefault="003522EF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C7913" w:rsidRDefault="003522EF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522EF">
        <w:rPr>
          <w:rFonts w:ascii="Verdana" w:hAnsi="Verdana" w:cs="Verdana"/>
          <w:b/>
          <w:sz w:val="20"/>
          <w:szCs w:val="20"/>
        </w:rPr>
        <w:t>EXTREMES FOR PERIOD OF RECORD</w:t>
      </w:r>
      <w:r w:rsidRPr="003522EF">
        <w:rPr>
          <w:rFonts w:ascii="Verdana" w:hAnsi="Verdana" w:cs="Verdana"/>
          <w:sz w:val="20"/>
          <w:szCs w:val="20"/>
        </w:rPr>
        <w:t xml:space="preserve"> - Maximum discharge, 16,400 ft³/s, Jan. 3, 1997, gage height, 15.08 </w:t>
      </w:r>
      <w:proofErr w:type="spellStart"/>
      <w:r w:rsidRPr="003522EF">
        <w:rPr>
          <w:rFonts w:ascii="Verdana" w:hAnsi="Verdana" w:cs="Verdana"/>
          <w:sz w:val="20"/>
          <w:szCs w:val="20"/>
        </w:rPr>
        <w:t>ft</w:t>
      </w:r>
      <w:proofErr w:type="spellEnd"/>
      <w:r w:rsidRPr="003522EF">
        <w:rPr>
          <w:rFonts w:ascii="Verdana" w:hAnsi="Verdana" w:cs="Verdana"/>
          <w:sz w:val="20"/>
          <w:szCs w:val="20"/>
        </w:rPr>
        <w:t>; no flow at times in 1968-70.</w:t>
      </w:r>
    </w:p>
    <w:p w:rsidR="003522EF" w:rsidRDefault="003522EF" w:rsidP="00352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45"/>
      </w:tblGrid>
      <w:tr w:rsidR="003522EF" w:rsidRPr="003522EF" w:rsidTr="003522EF">
        <w:trPr>
          <w:tblCellSpacing w:w="15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00060, Discharge, cubic feet per second,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Monthly mean in ft3/s   (Calculation Period: 1910-10-01 -&gt; 2016-10-31) 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Dec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184.9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36.6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60.8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964.7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118.5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5,432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5,237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107.9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243.5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6,306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23.1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464.4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197.8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5,336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68.2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487.3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316.4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865.8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209.7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990.1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6,592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289.1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293.7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889.6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1.83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173.7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648.2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600.4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593.6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5,354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728.1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478.9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594.4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209.9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656.7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56.3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701.5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591.2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506.7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671.1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5,242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545.5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403.9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629.0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641.3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7,218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746.2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660.9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591.0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453.4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625.5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5,532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718.7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6,063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721.2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757.6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760.0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732.1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862.2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697.2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891.2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675.4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726.2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748.8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2,281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889.7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744.5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806.6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747.8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742.9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654.5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721.7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734.7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702.5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725.6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718.4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973.1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630.6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486.0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493.4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279.0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274.0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276.1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743.5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768.9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744.5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730.8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966.4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742.3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298.7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112.6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159.6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45.2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36.8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167.8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38.6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39.6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35.3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187.9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36.0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39.6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175.4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38.2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35.0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37.3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39.8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555.4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5,885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5,149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71.9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469.2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53.8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43.5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53.2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38.4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154.7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961.9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209.9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55.8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34.1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41.4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38.6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158.4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37.2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162.9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167.7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51.3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617.6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48.7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50.7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157.2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864.2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57.1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66.9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165.2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57.3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55.4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409.7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40.3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54.2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386.1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34.1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209.3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38.5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106.9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52.3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330.1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3,118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52.8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208.9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45.5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47.3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34.9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43.5</w:t>
            </w: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550.8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184.9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137.7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522EF" w:rsidRPr="003522EF" w:rsidTr="003522EF">
        <w:trPr>
          <w:gridAfter w:val="1"/>
          <w:tblCellSpacing w:w="15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Mean of</w:t>
            </w: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monthly</w:t>
            </w:r>
            <w:r w:rsidRPr="003522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Discharge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2,460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2EF" w:rsidRPr="003522EF" w:rsidRDefault="003522EF" w:rsidP="003522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22EF">
              <w:rPr>
                <w:rFonts w:eastAsia="Times New Roman" w:cs="Times New Roman"/>
                <w:color w:val="000000"/>
                <w:sz w:val="20"/>
                <w:szCs w:val="20"/>
              </w:rPr>
              <w:t>329</w:t>
            </w:r>
          </w:p>
        </w:tc>
      </w:tr>
    </w:tbl>
    <w:p w:rsidR="004C7913" w:rsidRDefault="004C7913" w:rsidP="004C7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67A61" w:rsidRPr="00763F8F" w:rsidRDefault="00367A61" w:rsidP="009072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367A61" w:rsidRPr="00763F8F" w:rsidSect="00763F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BBF"/>
    <w:multiLevelType w:val="multilevel"/>
    <w:tmpl w:val="80E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6221A"/>
    <w:multiLevelType w:val="multilevel"/>
    <w:tmpl w:val="F57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402C2"/>
    <w:multiLevelType w:val="multilevel"/>
    <w:tmpl w:val="13C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5017D"/>
    <w:multiLevelType w:val="multilevel"/>
    <w:tmpl w:val="8824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53C7F"/>
    <w:multiLevelType w:val="multilevel"/>
    <w:tmpl w:val="16EC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455D6"/>
    <w:multiLevelType w:val="multilevel"/>
    <w:tmpl w:val="8E0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27F95"/>
    <w:multiLevelType w:val="multilevel"/>
    <w:tmpl w:val="9A8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13751"/>
    <w:multiLevelType w:val="multilevel"/>
    <w:tmpl w:val="B38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91FCE"/>
    <w:multiLevelType w:val="multilevel"/>
    <w:tmpl w:val="CEA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85B52"/>
    <w:multiLevelType w:val="multilevel"/>
    <w:tmpl w:val="57E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F"/>
    <w:rsid w:val="000D129B"/>
    <w:rsid w:val="0019370E"/>
    <w:rsid w:val="001A6CA9"/>
    <w:rsid w:val="002B2A0C"/>
    <w:rsid w:val="003522EF"/>
    <w:rsid w:val="00353BC8"/>
    <w:rsid w:val="00367A61"/>
    <w:rsid w:val="004C7913"/>
    <w:rsid w:val="004D162E"/>
    <w:rsid w:val="006918BA"/>
    <w:rsid w:val="006E6558"/>
    <w:rsid w:val="00763F8F"/>
    <w:rsid w:val="0077045E"/>
    <w:rsid w:val="00786D3D"/>
    <w:rsid w:val="00875A88"/>
    <w:rsid w:val="008D1C75"/>
    <w:rsid w:val="009060D4"/>
    <w:rsid w:val="0090726C"/>
    <w:rsid w:val="00AA3B50"/>
    <w:rsid w:val="00BD621A"/>
    <w:rsid w:val="00C565D0"/>
    <w:rsid w:val="00CF40F5"/>
    <w:rsid w:val="00CF7568"/>
    <w:rsid w:val="00F03C21"/>
    <w:rsid w:val="00F823F7"/>
    <w:rsid w:val="00FC23F6"/>
    <w:rsid w:val="00FE09F6"/>
    <w:rsid w:val="00FE1B80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AA3B50"/>
  </w:style>
  <w:style w:type="paragraph" w:customStyle="1" w:styleId="Header3">
    <w:name w:val="Header3"/>
    <w:basedOn w:val="Normal"/>
    <w:rsid w:val="00AA3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1A6CA9"/>
  </w:style>
  <w:style w:type="numbering" w:customStyle="1" w:styleId="NoList7">
    <w:name w:val="No List7"/>
    <w:next w:val="NoList"/>
    <w:uiPriority w:val="99"/>
    <w:semiHidden/>
    <w:unhideWhenUsed/>
    <w:rsid w:val="004D162E"/>
  </w:style>
  <w:style w:type="paragraph" w:customStyle="1" w:styleId="Header4">
    <w:name w:val="Header4"/>
    <w:basedOn w:val="Normal"/>
    <w:rsid w:val="004D1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9060D4"/>
  </w:style>
  <w:style w:type="paragraph" w:customStyle="1" w:styleId="Header5">
    <w:name w:val="Header5"/>
    <w:basedOn w:val="Normal"/>
    <w:rsid w:val="00906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9">
    <w:name w:val="No List9"/>
    <w:next w:val="NoList"/>
    <w:uiPriority w:val="99"/>
    <w:semiHidden/>
    <w:unhideWhenUsed/>
    <w:rsid w:val="004C7913"/>
  </w:style>
  <w:style w:type="numbering" w:customStyle="1" w:styleId="NoList10">
    <w:name w:val="No List10"/>
    <w:next w:val="NoList"/>
    <w:uiPriority w:val="99"/>
    <w:semiHidden/>
    <w:unhideWhenUsed/>
    <w:rsid w:val="003522EF"/>
  </w:style>
  <w:style w:type="paragraph" w:customStyle="1" w:styleId="header">
    <w:name w:val="header"/>
    <w:basedOn w:val="Normal"/>
    <w:rsid w:val="003522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AA3B50"/>
  </w:style>
  <w:style w:type="paragraph" w:customStyle="1" w:styleId="Header3">
    <w:name w:val="Header3"/>
    <w:basedOn w:val="Normal"/>
    <w:rsid w:val="00AA3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1A6CA9"/>
  </w:style>
  <w:style w:type="numbering" w:customStyle="1" w:styleId="NoList7">
    <w:name w:val="No List7"/>
    <w:next w:val="NoList"/>
    <w:uiPriority w:val="99"/>
    <w:semiHidden/>
    <w:unhideWhenUsed/>
    <w:rsid w:val="004D162E"/>
  </w:style>
  <w:style w:type="paragraph" w:customStyle="1" w:styleId="Header4">
    <w:name w:val="Header4"/>
    <w:basedOn w:val="Normal"/>
    <w:rsid w:val="004D1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9060D4"/>
  </w:style>
  <w:style w:type="paragraph" w:customStyle="1" w:styleId="Header5">
    <w:name w:val="Header5"/>
    <w:basedOn w:val="Normal"/>
    <w:rsid w:val="00906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9">
    <w:name w:val="No List9"/>
    <w:next w:val="NoList"/>
    <w:uiPriority w:val="99"/>
    <w:semiHidden/>
    <w:unhideWhenUsed/>
    <w:rsid w:val="004C7913"/>
  </w:style>
  <w:style w:type="numbering" w:customStyle="1" w:styleId="NoList10">
    <w:name w:val="No List10"/>
    <w:next w:val="NoList"/>
    <w:uiPriority w:val="99"/>
    <w:semiHidden/>
    <w:unhideWhenUsed/>
    <w:rsid w:val="003522EF"/>
  </w:style>
  <w:style w:type="paragraph" w:customStyle="1" w:styleId="header">
    <w:name w:val="header"/>
    <w:basedOn w:val="Normal"/>
    <w:rsid w:val="003522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data.usgs.gov/nwis/inventory?agency_code=USGS&amp;site_no=11276500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2</cp:revision>
  <cp:lastPrinted>2016-09-09T16:46:00Z</cp:lastPrinted>
  <dcterms:created xsi:type="dcterms:W3CDTF">2017-07-17T23:15:00Z</dcterms:created>
  <dcterms:modified xsi:type="dcterms:W3CDTF">2017-07-17T23:15:00Z</dcterms:modified>
</cp:coreProperties>
</file>